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F0" w:rsidRPr="00F53AA7" w:rsidRDefault="00B71AF0" w:rsidP="00B71AF0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71AF0" w:rsidRPr="00F53AA7" w:rsidRDefault="00B71AF0" w:rsidP="00B71AF0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71AF0" w:rsidRPr="00F53AA7" w:rsidRDefault="00B71AF0" w:rsidP="00B71AF0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71AF0" w:rsidRPr="00F53AA7" w:rsidRDefault="00B71AF0" w:rsidP="00B71AF0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71AF0" w:rsidRPr="00F53AA7" w:rsidRDefault="00B71AF0" w:rsidP="00B71AF0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B71AF0" w:rsidRPr="00F53AA7" w:rsidRDefault="00B71AF0" w:rsidP="00B71AF0">
      <w:pPr>
        <w:ind w:firstLine="720"/>
        <w:jc w:val="center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Технологічна карта № 08.01</w:t>
      </w:r>
    </w:p>
    <w:p w:rsidR="00B71AF0" w:rsidRPr="00F53AA7" w:rsidRDefault="00B71AF0" w:rsidP="00B71AF0">
      <w:pPr>
        <w:spacing w:before="65"/>
        <w:ind w:right="4610" w:firstLine="708"/>
        <w:rPr>
          <w:b/>
          <w:sz w:val="24"/>
          <w:szCs w:val="24"/>
        </w:rPr>
      </w:pPr>
      <w:r w:rsidRPr="00F53AA7">
        <w:rPr>
          <w:b/>
          <w:spacing w:val="-2"/>
          <w:w w:val="105"/>
          <w:sz w:val="24"/>
          <w:szCs w:val="24"/>
        </w:rPr>
        <w:t>Гречана</w:t>
      </w:r>
      <w:r w:rsidRPr="00F53AA7">
        <w:rPr>
          <w:b/>
          <w:spacing w:val="-12"/>
          <w:w w:val="105"/>
          <w:sz w:val="24"/>
          <w:szCs w:val="24"/>
        </w:rPr>
        <w:t xml:space="preserve"> </w:t>
      </w:r>
      <w:r w:rsidRPr="00F53AA7">
        <w:rPr>
          <w:b/>
          <w:spacing w:val="-2"/>
          <w:w w:val="105"/>
          <w:sz w:val="24"/>
          <w:szCs w:val="24"/>
        </w:rPr>
        <w:t>каша</w:t>
      </w:r>
      <w:r w:rsidRPr="00F53AA7">
        <w:rPr>
          <w:b/>
          <w:spacing w:val="-12"/>
          <w:w w:val="105"/>
          <w:sz w:val="24"/>
          <w:szCs w:val="24"/>
        </w:rPr>
        <w:t xml:space="preserve"> </w:t>
      </w:r>
      <w:r w:rsidRPr="00F53AA7">
        <w:rPr>
          <w:b/>
          <w:spacing w:val="-1"/>
          <w:w w:val="105"/>
          <w:sz w:val="24"/>
          <w:szCs w:val="24"/>
        </w:rPr>
        <w:t>з</w:t>
      </w:r>
      <w:r w:rsidRPr="00F53AA7">
        <w:rPr>
          <w:b/>
          <w:spacing w:val="-11"/>
          <w:w w:val="105"/>
          <w:sz w:val="24"/>
          <w:szCs w:val="24"/>
        </w:rPr>
        <w:t xml:space="preserve"> </w:t>
      </w:r>
      <w:r w:rsidRPr="00F53AA7">
        <w:rPr>
          <w:b/>
          <w:spacing w:val="-1"/>
          <w:w w:val="105"/>
          <w:sz w:val="24"/>
          <w:szCs w:val="24"/>
        </w:rPr>
        <w:t>чебрецем</w:t>
      </w:r>
    </w:p>
    <w:p w:rsidR="00B71AF0" w:rsidRPr="00F53AA7" w:rsidRDefault="00B71AF0" w:rsidP="00B71AF0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гарніри</w:t>
      </w:r>
    </w:p>
    <w:tbl>
      <w:tblPr>
        <w:tblW w:w="4801" w:type="pct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451"/>
        <w:gridCol w:w="662"/>
        <w:gridCol w:w="723"/>
        <w:gridCol w:w="489"/>
        <w:gridCol w:w="530"/>
        <w:gridCol w:w="529"/>
        <w:gridCol w:w="667"/>
        <w:gridCol w:w="663"/>
        <w:gridCol w:w="1042"/>
      </w:tblGrid>
      <w:tr w:rsidR="00B71AF0" w:rsidRPr="00F53AA7" w:rsidTr="00632F2C">
        <w:trPr>
          <w:trHeight w:val="242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№ з/п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 сировини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Маса, г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Норма вмісту на 1 порцію, г</w:t>
            </w:r>
          </w:p>
        </w:tc>
      </w:tr>
      <w:tr w:rsidR="00B71AF0" w:rsidRPr="00F53AA7" w:rsidTr="00632F2C">
        <w:trPr>
          <w:trHeight w:val="193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брутто, 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нетто</w:t>
            </w:r>
            <w:proofErr w:type="spellEnd"/>
            <w:r w:rsidRPr="00F53AA7">
              <w:rPr>
                <w:sz w:val="16"/>
                <w:szCs w:val="16"/>
              </w:rPr>
              <w:t>, 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брутто, 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нетто</w:t>
            </w:r>
            <w:proofErr w:type="spellEnd"/>
            <w:r w:rsidRPr="00F53AA7">
              <w:rPr>
                <w:sz w:val="16"/>
                <w:szCs w:val="16"/>
              </w:rPr>
              <w:t>, 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брутто, 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нетто</w:t>
            </w:r>
            <w:proofErr w:type="spellEnd"/>
            <w:r w:rsidRPr="00F53AA7">
              <w:rPr>
                <w:sz w:val="16"/>
                <w:szCs w:val="16"/>
              </w:rPr>
              <w:t>, 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брутто, 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нетто</w:t>
            </w:r>
            <w:proofErr w:type="spellEnd"/>
            <w:r w:rsidRPr="00F53AA7">
              <w:rPr>
                <w:sz w:val="16"/>
                <w:szCs w:val="16"/>
              </w:rPr>
              <w:t>, г</w:t>
            </w:r>
          </w:p>
        </w:tc>
      </w:tr>
      <w:tr w:rsidR="00B71AF0" w:rsidRPr="00F53AA7" w:rsidTr="00632F2C">
        <w:trPr>
          <w:trHeight w:val="7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Гречана крупа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1077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70,5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57,1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</w:t>
            </w:r>
          </w:p>
        </w:tc>
      </w:tr>
      <w:tr w:rsidR="00B71AF0" w:rsidRPr="00F53AA7" w:rsidTr="00632F2C">
        <w:trPr>
          <w:trHeight w:val="7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Вода питна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1077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106,5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106,5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85,2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71</w:t>
            </w:r>
          </w:p>
        </w:tc>
      </w:tr>
      <w:tr w:rsidR="00B71AF0" w:rsidRPr="00F53AA7" w:rsidTr="00632F2C">
        <w:trPr>
          <w:trHeight w:val="7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1077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</w:tr>
      <w:tr w:rsidR="00B71AF0" w:rsidRPr="00F53AA7" w:rsidTr="00632F2C">
        <w:trPr>
          <w:trHeight w:val="7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Чебрець сухий (</w:t>
            </w:r>
            <w:proofErr w:type="spellStart"/>
            <w:r w:rsidRPr="00F53AA7">
              <w:rPr>
                <w:sz w:val="16"/>
                <w:szCs w:val="16"/>
              </w:rPr>
              <w:t>тим'ян</w:t>
            </w:r>
            <w:proofErr w:type="spellEnd"/>
            <w:r w:rsidRPr="00F53AA7">
              <w:rPr>
                <w:sz w:val="16"/>
                <w:szCs w:val="16"/>
              </w:rPr>
              <w:t xml:space="preserve"> сухий)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1077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</w:tr>
      <w:tr w:rsidR="00B71AF0" w:rsidRPr="00F53AA7" w:rsidTr="00632F2C">
        <w:trPr>
          <w:trHeight w:val="70"/>
        </w:trPr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  <w:r w:rsidRPr="00F53AA7">
              <w:rPr>
                <w:sz w:val="16"/>
                <w:szCs w:val="16"/>
              </w:rPr>
              <w:tab/>
              <w:t>Масло вершкове (МП, Л)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1077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852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left="-74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B71AF0" w:rsidRPr="00F53AA7" w:rsidTr="00632F2C">
        <w:trPr>
          <w:trHeight w:val="70"/>
        </w:trPr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Вихід готової страви, г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F0" w:rsidRPr="00F53AA7" w:rsidRDefault="00B71AF0" w:rsidP="00632F2C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</w:tbl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Відхилення до маси </w:t>
      </w:r>
      <w:proofErr w:type="spellStart"/>
      <w:r w:rsidRPr="00F53AA7">
        <w:rPr>
          <w:sz w:val="24"/>
          <w:szCs w:val="24"/>
        </w:rPr>
        <w:t>порцїї</w:t>
      </w:r>
      <w:proofErr w:type="spellEnd"/>
      <w:r w:rsidRPr="00F53AA7">
        <w:rPr>
          <w:sz w:val="24"/>
          <w:szCs w:val="24"/>
        </w:rPr>
        <w:t xml:space="preserve"> +-3%</w:t>
      </w:r>
    </w:p>
    <w:p w:rsidR="00B71AF0" w:rsidRDefault="00B71AF0" w:rsidP="00B71AF0">
      <w:pPr>
        <w:rPr>
          <w:sz w:val="24"/>
          <w:szCs w:val="24"/>
        </w:rPr>
      </w:pP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Наявність харчових алергенів у страві: МП - молочні </w:t>
      </w:r>
      <w:proofErr w:type="spellStart"/>
      <w:r w:rsidRPr="00F53AA7">
        <w:rPr>
          <w:sz w:val="24"/>
          <w:szCs w:val="24"/>
        </w:rPr>
        <w:t>продкукти</w:t>
      </w:r>
      <w:proofErr w:type="spellEnd"/>
      <w:r w:rsidRPr="00F53AA7">
        <w:rPr>
          <w:sz w:val="24"/>
          <w:szCs w:val="24"/>
        </w:rPr>
        <w:t>, Л- лактоза;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Технологія приготування страви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Гречану крупу перебирають, відділяють сторонні домішки, промивають декілька разів в холодній воді. В киплячу підсолену воду закладають підготовлену крупу та чебрець і </w:t>
      </w:r>
      <w:proofErr w:type="spellStart"/>
      <w:r w:rsidRPr="00F53AA7">
        <w:rPr>
          <w:sz w:val="24"/>
          <w:szCs w:val="24"/>
        </w:rPr>
        <w:t>відваріють</w:t>
      </w:r>
      <w:proofErr w:type="spellEnd"/>
      <w:r w:rsidRPr="00F53AA7">
        <w:rPr>
          <w:sz w:val="24"/>
          <w:szCs w:val="24"/>
        </w:rPr>
        <w:t xml:space="preserve"> до готовності</w:t>
      </w:r>
    </w:p>
    <w:p w:rsidR="00B71AF0" w:rsidRDefault="00B71AF0" w:rsidP="00B71AF0">
      <w:pPr>
        <w:rPr>
          <w:sz w:val="24"/>
          <w:szCs w:val="24"/>
        </w:rPr>
      </w:pP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Термін придатності до споживання та умови зберігання 2 години на </w:t>
      </w:r>
      <w:proofErr w:type="spellStart"/>
      <w:r w:rsidRPr="00F53AA7">
        <w:rPr>
          <w:sz w:val="24"/>
          <w:szCs w:val="24"/>
        </w:rPr>
        <w:t>марміті</w:t>
      </w:r>
      <w:proofErr w:type="spellEnd"/>
      <w:r w:rsidRPr="00F53AA7">
        <w:rPr>
          <w:sz w:val="24"/>
          <w:szCs w:val="24"/>
        </w:rPr>
        <w:t xml:space="preserve"> з моменту приготування. Температура подачі +65 °C.</w:t>
      </w:r>
    </w:p>
    <w:p w:rsidR="00B71AF0" w:rsidRDefault="00B71AF0" w:rsidP="00B71AF0">
      <w:pPr>
        <w:rPr>
          <w:sz w:val="24"/>
          <w:szCs w:val="24"/>
        </w:rPr>
      </w:pP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Спосіб реалізації (подання) споживачу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При подачі </w:t>
      </w:r>
      <w:proofErr w:type="spellStart"/>
      <w:r w:rsidRPr="00F53AA7">
        <w:rPr>
          <w:sz w:val="24"/>
          <w:szCs w:val="24"/>
        </w:rPr>
        <w:t>гречкану</w:t>
      </w:r>
      <w:proofErr w:type="spellEnd"/>
      <w:r w:rsidRPr="00F53AA7">
        <w:rPr>
          <w:sz w:val="24"/>
          <w:szCs w:val="24"/>
        </w:rPr>
        <w:t xml:space="preserve"> кашу полити розтопленим вершковим маслом. Температура подачі +65 С.</w:t>
      </w:r>
    </w:p>
    <w:p w:rsidR="00B71AF0" w:rsidRDefault="00B71AF0" w:rsidP="00B71AF0">
      <w:pPr>
        <w:rPr>
          <w:sz w:val="24"/>
          <w:szCs w:val="24"/>
        </w:rPr>
      </w:pP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Зовнішній вигляд - крупа повністю розварена 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Колір - світло-коричневий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Смак і запах - </w:t>
      </w:r>
      <w:proofErr w:type="spellStart"/>
      <w:r w:rsidRPr="00F53AA7">
        <w:rPr>
          <w:sz w:val="24"/>
          <w:szCs w:val="24"/>
        </w:rPr>
        <w:t>відаовідають</w:t>
      </w:r>
      <w:proofErr w:type="spellEnd"/>
      <w:r w:rsidRPr="00F53AA7">
        <w:rPr>
          <w:sz w:val="24"/>
          <w:szCs w:val="24"/>
        </w:rPr>
        <w:t xml:space="preserve"> даній крупі із запахом чебрецю </w:t>
      </w:r>
    </w:p>
    <w:p w:rsidR="00B71AF0" w:rsidRPr="00F53AA7" w:rsidRDefault="00B71AF0" w:rsidP="00B71AF0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розсипчаста</w:t>
      </w:r>
    </w:p>
    <w:p w:rsidR="00B71AF0" w:rsidRPr="00F53AA7" w:rsidRDefault="00B71AF0" w:rsidP="00B71AF0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4134" w:type="pct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1193"/>
        <w:gridCol w:w="1328"/>
        <w:gridCol w:w="1193"/>
        <w:gridCol w:w="2125"/>
      </w:tblGrid>
      <w:tr w:rsidR="00B71AF0" w:rsidRPr="00F53AA7" w:rsidTr="00632F2C">
        <w:trPr>
          <w:trHeight w:val="70"/>
        </w:trPr>
        <w:tc>
          <w:tcPr>
            <w:tcW w:w="1455" w:type="pct"/>
          </w:tcPr>
          <w:p w:rsidR="00B71AF0" w:rsidRPr="00F53AA7" w:rsidRDefault="00B71AF0" w:rsidP="00632F2C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806" w:type="pct"/>
          </w:tcPr>
          <w:p w:rsidR="00B71AF0" w:rsidRPr="00F53AA7" w:rsidRDefault="00B71AF0" w:rsidP="00632F2C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1290" w:type="pct"/>
          </w:tcPr>
          <w:p w:rsidR="00B71AF0" w:rsidRPr="00F53AA7" w:rsidRDefault="00B71AF0" w:rsidP="00632F2C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B71AF0" w:rsidRPr="00F53AA7" w:rsidTr="00632F2C">
        <w:trPr>
          <w:trHeight w:val="70"/>
        </w:trPr>
        <w:tc>
          <w:tcPr>
            <w:tcW w:w="1455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3,44</w:t>
            </w:r>
          </w:p>
        </w:tc>
        <w:tc>
          <w:tcPr>
            <w:tcW w:w="806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2,59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20,05</w:t>
            </w:r>
          </w:p>
        </w:tc>
        <w:tc>
          <w:tcPr>
            <w:tcW w:w="1290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110,55</w:t>
            </w:r>
          </w:p>
        </w:tc>
      </w:tr>
      <w:tr w:rsidR="00B71AF0" w:rsidRPr="00F53AA7" w:rsidTr="00632F2C">
        <w:trPr>
          <w:trHeight w:val="70"/>
        </w:trPr>
        <w:tc>
          <w:tcPr>
            <w:tcW w:w="1455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120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4,1</w:t>
            </w:r>
          </w:p>
        </w:tc>
        <w:tc>
          <w:tcPr>
            <w:tcW w:w="806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3,1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24,1</w:t>
            </w:r>
          </w:p>
        </w:tc>
        <w:tc>
          <w:tcPr>
            <w:tcW w:w="1290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132,7</w:t>
            </w:r>
          </w:p>
        </w:tc>
      </w:tr>
      <w:tr w:rsidR="00B71AF0" w:rsidRPr="00F53AA7" w:rsidTr="00632F2C">
        <w:trPr>
          <w:trHeight w:val="70"/>
        </w:trPr>
        <w:tc>
          <w:tcPr>
            <w:tcW w:w="1455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150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5,2</w:t>
            </w:r>
          </w:p>
        </w:tc>
        <w:tc>
          <w:tcPr>
            <w:tcW w:w="806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3,9</w:t>
            </w:r>
          </w:p>
        </w:tc>
        <w:tc>
          <w:tcPr>
            <w:tcW w:w="724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30,1</w:t>
            </w:r>
          </w:p>
        </w:tc>
        <w:tc>
          <w:tcPr>
            <w:tcW w:w="1290" w:type="pct"/>
          </w:tcPr>
          <w:p w:rsidR="00B71AF0" w:rsidRPr="00F53AA7" w:rsidRDefault="00B71AF0" w:rsidP="00632F2C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165,8</w:t>
            </w:r>
          </w:p>
        </w:tc>
      </w:tr>
    </w:tbl>
    <w:p w:rsidR="00B71AF0" w:rsidRPr="00F53AA7" w:rsidRDefault="00B71AF0" w:rsidP="00B71AF0">
      <w:pPr>
        <w:ind w:firstLine="720"/>
        <w:jc w:val="center"/>
        <w:rPr>
          <w:b/>
          <w:bCs/>
          <w:sz w:val="24"/>
          <w:szCs w:val="24"/>
        </w:rPr>
      </w:pPr>
    </w:p>
    <w:p w:rsidR="00B71AF0" w:rsidRDefault="00B71AF0" w:rsidP="00B71AF0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B71AF0" w:rsidRDefault="00B71AF0" w:rsidP="00B71AF0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B71AF0" w:rsidRDefault="00B71AF0" w:rsidP="00B71AF0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B71AF0" w:rsidRDefault="00B71AF0" w:rsidP="00B71AF0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49306F" w:rsidRDefault="0049306F">
      <w:bookmarkStart w:id="0" w:name="_GoBack"/>
      <w:bookmarkEnd w:id="0"/>
    </w:p>
    <w:sectPr w:rsidR="0049306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47"/>
    <w:rsid w:val="0049306F"/>
    <w:rsid w:val="00856547"/>
    <w:rsid w:val="00B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88D7-73A6-4D2C-A69E-940236C8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71AF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F0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2</cp:revision>
  <dcterms:created xsi:type="dcterms:W3CDTF">2021-11-26T19:20:00Z</dcterms:created>
  <dcterms:modified xsi:type="dcterms:W3CDTF">2021-11-26T19:20:00Z</dcterms:modified>
</cp:coreProperties>
</file>